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52AF" w14:textId="77777777" w:rsidR="007C0F01" w:rsidRPr="00A161BF" w:rsidRDefault="007C0F01" w:rsidP="00A161BF">
      <w:pPr>
        <w:pStyle w:val="Heading1"/>
        <w:jc w:val="both"/>
        <w:rPr>
          <w:b/>
          <w:bCs/>
        </w:rPr>
      </w:pPr>
      <w:r w:rsidRPr="00A161BF">
        <w:rPr>
          <w:b/>
          <w:bCs/>
        </w:rPr>
        <w:t>IIBA Sri Lanka Chapter Code of Ethical Conduct and Professional Standards</w:t>
      </w:r>
    </w:p>
    <w:p w14:paraId="49D3E26F" w14:textId="77777777" w:rsidR="007C0F01" w:rsidRDefault="007C0F01" w:rsidP="007C0F01"/>
    <w:p w14:paraId="60A29483" w14:textId="77777777" w:rsidR="007C0F01" w:rsidRPr="007C0F01" w:rsidRDefault="007C0F01" w:rsidP="007C0F01">
      <w:pPr>
        <w:pStyle w:val="Heading1"/>
      </w:pPr>
      <w:r w:rsidRPr="007C0F01">
        <w:t>Introduction:</w:t>
      </w:r>
    </w:p>
    <w:p w14:paraId="58285DC6" w14:textId="77777777" w:rsidR="007C0F01" w:rsidRDefault="007C0F01" w:rsidP="007C0F01">
      <w:r>
        <w:t xml:space="preserve">The International Institute of Business Analysis (IIBA) Sri Lanka Chapter is committed to promoting and maintaining the highest standards of ethical conduct and professionalism among its members and stakeholders. This Code of Ethical Conduct and Professional Standards outlines the principles and guidelines that all members and participants in our chapter must adhere to </w:t>
      </w:r>
      <w:proofErr w:type="gramStart"/>
      <w:r>
        <w:t>in order to</w:t>
      </w:r>
      <w:proofErr w:type="gramEnd"/>
      <w:r>
        <w:t xml:space="preserve"> foster a positive and respectful professional environment.</w:t>
      </w:r>
    </w:p>
    <w:p w14:paraId="1FA25C42" w14:textId="77777777" w:rsidR="007C0F01" w:rsidRDefault="007C0F01" w:rsidP="007C0F01"/>
    <w:p w14:paraId="27E94ADF" w14:textId="73D7D49C" w:rsidR="007C0F01" w:rsidRDefault="007C0F01" w:rsidP="007C0F01">
      <w:pPr>
        <w:pStyle w:val="Heading2"/>
      </w:pPr>
      <w:r>
        <w:t>1. Integrity and Honesty:</w:t>
      </w:r>
    </w:p>
    <w:p w14:paraId="3BEA11F2" w14:textId="77777777" w:rsidR="007C0F01" w:rsidRDefault="007C0F01" w:rsidP="007C0F01">
      <w:pPr>
        <w:pStyle w:val="ListParagraph"/>
        <w:numPr>
          <w:ilvl w:val="0"/>
          <w:numId w:val="7"/>
        </w:numPr>
      </w:pPr>
      <w:r>
        <w:t>Members shall act with integrity and honesty in all professional interactions and commitments.</w:t>
      </w:r>
    </w:p>
    <w:p w14:paraId="1DBF4EF4" w14:textId="77777777" w:rsidR="007C0F01" w:rsidRDefault="007C0F01" w:rsidP="007C0F01">
      <w:pPr>
        <w:pStyle w:val="ListParagraph"/>
        <w:numPr>
          <w:ilvl w:val="0"/>
          <w:numId w:val="7"/>
        </w:numPr>
      </w:pPr>
      <w:r>
        <w:t>Members shall not engage in dishonest, fraudulent, or unethical practices.</w:t>
      </w:r>
    </w:p>
    <w:p w14:paraId="273AAD11" w14:textId="77777777" w:rsidR="007C0F01" w:rsidRDefault="007C0F01" w:rsidP="007C0F01"/>
    <w:p w14:paraId="159CE54A" w14:textId="3A045C8F" w:rsidR="007C0F01" w:rsidRDefault="007C0F01" w:rsidP="007C0F01">
      <w:pPr>
        <w:pStyle w:val="Heading2"/>
      </w:pPr>
      <w:r>
        <w:t>2. Competence:</w:t>
      </w:r>
    </w:p>
    <w:p w14:paraId="246319EE" w14:textId="091CD68F" w:rsidR="007C0F01" w:rsidRDefault="007C0F01" w:rsidP="00F107DC">
      <w:pPr>
        <w:pStyle w:val="ListParagraph"/>
        <w:numPr>
          <w:ilvl w:val="0"/>
          <w:numId w:val="8"/>
        </w:numPr>
      </w:pPr>
      <w:r>
        <w:t>Members shall strive to maintain and enhance their professional competence by staying current with industry standards, best practices, and continuing education.</w:t>
      </w:r>
    </w:p>
    <w:p w14:paraId="02B7FA8E" w14:textId="77777777" w:rsidR="007C0F01" w:rsidRDefault="007C0F01" w:rsidP="007C0F01"/>
    <w:p w14:paraId="08E68872" w14:textId="77777777" w:rsidR="007C0F01" w:rsidRDefault="007C0F01" w:rsidP="007C0F01">
      <w:pPr>
        <w:pStyle w:val="Heading2"/>
      </w:pPr>
      <w:r>
        <w:t>3. Confidentiality:</w:t>
      </w:r>
    </w:p>
    <w:p w14:paraId="07A0B1EF" w14:textId="77777777" w:rsidR="007C0F01" w:rsidRDefault="007C0F01" w:rsidP="007C0F01">
      <w:pPr>
        <w:pStyle w:val="ListParagraph"/>
        <w:numPr>
          <w:ilvl w:val="0"/>
          <w:numId w:val="9"/>
        </w:numPr>
      </w:pPr>
      <w:r>
        <w:t>Members shall respect the confidentiality of sensitive and proprietary information they encounter during their professional activities.</w:t>
      </w:r>
    </w:p>
    <w:p w14:paraId="3AD6E47B" w14:textId="77777777" w:rsidR="007C0F01" w:rsidRDefault="007C0F01" w:rsidP="007C0F01">
      <w:pPr>
        <w:pStyle w:val="ListParagraph"/>
        <w:numPr>
          <w:ilvl w:val="0"/>
          <w:numId w:val="9"/>
        </w:numPr>
      </w:pPr>
      <w:r>
        <w:t>Members shall not disclose or use confidential information for personal gain or without proper authorization.</w:t>
      </w:r>
    </w:p>
    <w:p w14:paraId="236121CE" w14:textId="77777777" w:rsidR="007C0F01" w:rsidRDefault="007C0F01" w:rsidP="007C0F01"/>
    <w:p w14:paraId="61082789" w14:textId="77777777" w:rsidR="007C0F01" w:rsidRDefault="007C0F01" w:rsidP="007C0F01">
      <w:pPr>
        <w:pStyle w:val="Heading2"/>
      </w:pPr>
      <w:r>
        <w:t>4. Professionalism:</w:t>
      </w:r>
    </w:p>
    <w:p w14:paraId="3AAAAE03" w14:textId="77777777" w:rsidR="007C0F01" w:rsidRDefault="007C0F01" w:rsidP="007C0F01">
      <w:pPr>
        <w:pStyle w:val="ListParagraph"/>
        <w:numPr>
          <w:ilvl w:val="0"/>
          <w:numId w:val="10"/>
        </w:numPr>
      </w:pPr>
      <w:r>
        <w:t>Members shall conduct themselves in a professional and respectful manner in all interactions with colleagues, clients, and stakeholders.</w:t>
      </w:r>
    </w:p>
    <w:p w14:paraId="40E28806" w14:textId="77777777" w:rsidR="007C0F01" w:rsidRDefault="007C0F01" w:rsidP="007C0F01">
      <w:pPr>
        <w:pStyle w:val="ListParagraph"/>
        <w:numPr>
          <w:ilvl w:val="0"/>
          <w:numId w:val="10"/>
        </w:numPr>
      </w:pPr>
      <w:r>
        <w:t>Members shall adhere to the IIBA's Core Values and principles, promoting the advancement of the business analysis profession.</w:t>
      </w:r>
    </w:p>
    <w:p w14:paraId="43332BA9" w14:textId="77777777" w:rsidR="007C0F01" w:rsidRDefault="007C0F01" w:rsidP="007C0F01"/>
    <w:p w14:paraId="229D304F" w14:textId="7693DA86" w:rsidR="007C0F01" w:rsidRDefault="007C0F01" w:rsidP="007C0F01">
      <w:pPr>
        <w:pStyle w:val="Heading2"/>
      </w:pPr>
      <w:r>
        <w:t>5. Conflict of Interest:</w:t>
      </w:r>
    </w:p>
    <w:p w14:paraId="0353080A" w14:textId="77777777" w:rsidR="007C0F01" w:rsidRDefault="007C0F01" w:rsidP="007C0F01">
      <w:pPr>
        <w:pStyle w:val="ListParagraph"/>
        <w:numPr>
          <w:ilvl w:val="0"/>
          <w:numId w:val="11"/>
        </w:numPr>
      </w:pPr>
      <w:r>
        <w:t xml:space="preserve">Members </w:t>
      </w:r>
      <w:proofErr w:type="gramStart"/>
      <w:r>
        <w:t>shall</w:t>
      </w:r>
      <w:proofErr w:type="gramEnd"/>
      <w:r>
        <w:t xml:space="preserve"> avoid situations that could create a conflict of interest or the appearance of a conflict.</w:t>
      </w:r>
    </w:p>
    <w:p w14:paraId="23682A19" w14:textId="77777777" w:rsidR="007C0F01" w:rsidRDefault="007C0F01" w:rsidP="007C0F01">
      <w:pPr>
        <w:pStyle w:val="ListParagraph"/>
        <w:numPr>
          <w:ilvl w:val="0"/>
          <w:numId w:val="11"/>
        </w:numPr>
      </w:pPr>
      <w:r>
        <w:t>Members shall disclose any potential conflicts of interest to relevant parties.</w:t>
      </w:r>
    </w:p>
    <w:p w14:paraId="6E23B8FA" w14:textId="77777777" w:rsidR="007C0F01" w:rsidRDefault="007C0F01" w:rsidP="007C0F01">
      <w:pPr>
        <w:pStyle w:val="Heading2"/>
      </w:pPr>
      <w:r>
        <w:lastRenderedPageBreak/>
        <w:t>6. Compliance with Laws and Regulations:</w:t>
      </w:r>
    </w:p>
    <w:p w14:paraId="1B88C400" w14:textId="77777777" w:rsidR="007C0F01" w:rsidRDefault="007C0F01" w:rsidP="007C0F01">
      <w:pPr>
        <w:pStyle w:val="ListParagraph"/>
        <w:numPr>
          <w:ilvl w:val="0"/>
          <w:numId w:val="12"/>
        </w:numPr>
      </w:pPr>
      <w:r>
        <w:t>Members shall comply with all applicable laws and regulations in their professional activities.</w:t>
      </w:r>
    </w:p>
    <w:p w14:paraId="68D3F2DD" w14:textId="77777777" w:rsidR="007C0F01" w:rsidRDefault="007C0F01" w:rsidP="007C0F01">
      <w:pPr>
        <w:pStyle w:val="ListParagraph"/>
        <w:numPr>
          <w:ilvl w:val="0"/>
          <w:numId w:val="12"/>
        </w:numPr>
      </w:pPr>
      <w:r>
        <w:t>Members shall not engage in any activity that violates laws, regulations, or professional standards.</w:t>
      </w:r>
    </w:p>
    <w:p w14:paraId="7E77C277" w14:textId="77777777" w:rsidR="007C0F01" w:rsidRDefault="007C0F01" w:rsidP="007C0F01"/>
    <w:p w14:paraId="2618F156" w14:textId="77777777" w:rsidR="007C0F01" w:rsidRDefault="007C0F01" w:rsidP="007C0F01">
      <w:pPr>
        <w:pStyle w:val="Heading2"/>
      </w:pPr>
      <w:r>
        <w:t>7. Continuous Improvement:</w:t>
      </w:r>
    </w:p>
    <w:p w14:paraId="6605AFCD" w14:textId="77777777" w:rsidR="007C0F01" w:rsidRDefault="007C0F01" w:rsidP="007C0F01">
      <w:pPr>
        <w:pStyle w:val="ListParagraph"/>
        <w:numPr>
          <w:ilvl w:val="0"/>
          <w:numId w:val="13"/>
        </w:numPr>
      </w:pPr>
      <w:r>
        <w:t>Members shall actively seek opportunities for professional growth and development.</w:t>
      </w:r>
    </w:p>
    <w:p w14:paraId="03363F64" w14:textId="77777777" w:rsidR="007C0F01" w:rsidRDefault="007C0F01" w:rsidP="007C0F01">
      <w:pPr>
        <w:pStyle w:val="ListParagraph"/>
        <w:numPr>
          <w:ilvl w:val="0"/>
          <w:numId w:val="13"/>
        </w:numPr>
      </w:pPr>
      <w:r>
        <w:t>Members shall support and mentor others in their professional growth.</w:t>
      </w:r>
    </w:p>
    <w:p w14:paraId="40313199" w14:textId="77777777" w:rsidR="007C0F01" w:rsidRDefault="007C0F01" w:rsidP="007C0F01"/>
    <w:p w14:paraId="532A92BA" w14:textId="77777777" w:rsidR="007C0F01" w:rsidRDefault="007C0F01" w:rsidP="007C0F01">
      <w:pPr>
        <w:pStyle w:val="Heading2"/>
      </w:pPr>
      <w:r>
        <w:t>8. Contribution to the Profession:</w:t>
      </w:r>
    </w:p>
    <w:p w14:paraId="300F93BB" w14:textId="77777777" w:rsidR="007C0F01" w:rsidRDefault="007C0F01" w:rsidP="007C0F01">
      <w:pPr>
        <w:pStyle w:val="ListParagraph"/>
        <w:numPr>
          <w:ilvl w:val="0"/>
          <w:numId w:val="14"/>
        </w:numPr>
      </w:pPr>
      <w:r>
        <w:t>Members are encouraged to contribute to the growth of the business analysis profession through knowledge sharing, volunteering, and engagement in chapter activities.</w:t>
      </w:r>
    </w:p>
    <w:p w14:paraId="60A331B7" w14:textId="77777777" w:rsidR="007C0F01" w:rsidRDefault="007C0F01" w:rsidP="007C0F01">
      <w:pPr>
        <w:pStyle w:val="ListParagraph"/>
        <w:numPr>
          <w:ilvl w:val="0"/>
          <w:numId w:val="14"/>
        </w:numPr>
      </w:pPr>
      <w:r>
        <w:t>Members shall give due credit to the contributions of others.</w:t>
      </w:r>
    </w:p>
    <w:p w14:paraId="169BD282" w14:textId="77777777" w:rsidR="007C0F01" w:rsidRDefault="007C0F01" w:rsidP="007C0F01"/>
    <w:p w14:paraId="61B7110F" w14:textId="53B18BDC" w:rsidR="007C0F01" w:rsidRDefault="007C0F01" w:rsidP="007C0F01">
      <w:pPr>
        <w:pStyle w:val="Heading2"/>
      </w:pPr>
      <w:r>
        <w:t>9. Chapter Reputation:</w:t>
      </w:r>
    </w:p>
    <w:p w14:paraId="4716447D" w14:textId="77777777" w:rsidR="007C0F01" w:rsidRDefault="007C0F01" w:rsidP="00F947DC">
      <w:pPr>
        <w:pStyle w:val="ListParagraph"/>
        <w:numPr>
          <w:ilvl w:val="0"/>
          <w:numId w:val="15"/>
        </w:numPr>
      </w:pPr>
      <w:r>
        <w:t>Members shall uphold and promote the positive reputation of the IIBA Sri Lanka Chapter.</w:t>
      </w:r>
    </w:p>
    <w:p w14:paraId="3C4E59A9" w14:textId="77777777" w:rsidR="007C0F01" w:rsidRDefault="007C0F01" w:rsidP="00F947DC">
      <w:pPr>
        <w:pStyle w:val="ListParagraph"/>
        <w:numPr>
          <w:ilvl w:val="0"/>
          <w:numId w:val="15"/>
        </w:numPr>
      </w:pPr>
      <w:r>
        <w:t>Members shall act in a manner that enhances the chapter's image and credibility.</w:t>
      </w:r>
    </w:p>
    <w:p w14:paraId="218B2048" w14:textId="77777777" w:rsidR="00F947DC" w:rsidRDefault="00F947DC" w:rsidP="007C0F01"/>
    <w:p w14:paraId="24D2719A" w14:textId="5F60D9A9" w:rsidR="007C0F01" w:rsidRDefault="007C0F01" w:rsidP="00F947DC">
      <w:pPr>
        <w:pStyle w:val="Heading2"/>
      </w:pPr>
      <w:r>
        <w:t>Enforcement:</w:t>
      </w:r>
    </w:p>
    <w:p w14:paraId="385CE62E" w14:textId="77777777" w:rsidR="007C0F01" w:rsidRDefault="007C0F01" w:rsidP="007C0F01">
      <w:r>
        <w:t>The IIBA Sri Lanka Chapter shall have the authority to enforce this Code of Ethical Conduct and Professional Standards. Violations may result in disciplinary actions, including but not limited to warnings, suspension, or expulsion from the chapter, as deemed appropriate by the chapter's leadership.</w:t>
      </w:r>
    </w:p>
    <w:p w14:paraId="50BC95F8" w14:textId="77777777" w:rsidR="00F947DC" w:rsidRDefault="00F947DC" w:rsidP="007C0F01"/>
    <w:p w14:paraId="4F4F19C2" w14:textId="2565E2DA" w:rsidR="007C0F01" w:rsidRDefault="007C0F01" w:rsidP="00F947DC">
      <w:pPr>
        <w:pStyle w:val="Heading2"/>
      </w:pPr>
      <w:r>
        <w:t>Reporting Violations:</w:t>
      </w:r>
    </w:p>
    <w:p w14:paraId="289C01C4" w14:textId="77777777" w:rsidR="007C0F01" w:rsidRDefault="007C0F01" w:rsidP="007C0F01">
      <w:r>
        <w:t>Members and stakeholders who become aware of a violation of this Code are encouraged to report it to the chapter leadership for appropriate action.</w:t>
      </w:r>
    </w:p>
    <w:p w14:paraId="03FC9153" w14:textId="77777777" w:rsidR="007C0F01" w:rsidRDefault="007C0F01" w:rsidP="007C0F01"/>
    <w:p w14:paraId="0B5FDDD2" w14:textId="53858AF8" w:rsidR="007C0F01" w:rsidRDefault="00F947DC" w:rsidP="00F947DC">
      <w:pPr>
        <w:pStyle w:val="Heading2"/>
      </w:pPr>
      <w:r>
        <w:t xml:space="preserve">10. </w:t>
      </w:r>
      <w:r w:rsidR="007C0F01">
        <w:t>Conclusion:</w:t>
      </w:r>
    </w:p>
    <w:p w14:paraId="59637243" w14:textId="77CD6B65" w:rsidR="0099218F" w:rsidRDefault="007C0F01" w:rsidP="007C0F01">
      <w:r>
        <w:t>By following this Code of Ethical Conduct and Professional Standards, the members and participants of the IIBA Sri Lanka Chapter contribute to the growth and success of the business analysis profession while upholding the highest ethical principles.</w:t>
      </w:r>
    </w:p>
    <w:sectPr w:rsidR="00992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Condensed">
    <w:altName w:val="Roboto Condensed"/>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EC010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F3E441"/>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CCC1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443B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3E4478"/>
    <w:multiLevelType w:val="hybridMultilevel"/>
    <w:tmpl w:val="DD9A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A451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3830FA2"/>
    <w:multiLevelType w:val="hybridMultilevel"/>
    <w:tmpl w:val="EED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5A1BAE"/>
    <w:multiLevelType w:val="hybridMultilevel"/>
    <w:tmpl w:val="460C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F220F"/>
    <w:multiLevelType w:val="hybridMultilevel"/>
    <w:tmpl w:val="AC745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7C1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154E86"/>
    <w:multiLevelType w:val="hybridMultilevel"/>
    <w:tmpl w:val="640ED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9C5BAB"/>
    <w:multiLevelType w:val="hybridMultilevel"/>
    <w:tmpl w:val="0ED8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055F4"/>
    <w:multiLevelType w:val="hybridMultilevel"/>
    <w:tmpl w:val="774E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0554FD"/>
    <w:multiLevelType w:val="hybridMultilevel"/>
    <w:tmpl w:val="4C52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E40C5"/>
    <w:multiLevelType w:val="hybridMultilevel"/>
    <w:tmpl w:val="F5AC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955438">
    <w:abstractNumId w:val="5"/>
  </w:num>
  <w:num w:numId="2" w16cid:durableId="1467620977">
    <w:abstractNumId w:val="0"/>
  </w:num>
  <w:num w:numId="3" w16cid:durableId="2037926588">
    <w:abstractNumId w:val="9"/>
  </w:num>
  <w:num w:numId="4" w16cid:durableId="1232695724">
    <w:abstractNumId w:val="1"/>
  </w:num>
  <w:num w:numId="5" w16cid:durableId="1167792098">
    <w:abstractNumId w:val="3"/>
  </w:num>
  <w:num w:numId="6" w16cid:durableId="2010521584">
    <w:abstractNumId w:val="2"/>
  </w:num>
  <w:num w:numId="7" w16cid:durableId="627783091">
    <w:abstractNumId w:val="6"/>
  </w:num>
  <w:num w:numId="8" w16cid:durableId="692924511">
    <w:abstractNumId w:val="7"/>
  </w:num>
  <w:num w:numId="9" w16cid:durableId="93792974">
    <w:abstractNumId w:val="10"/>
  </w:num>
  <w:num w:numId="10" w16cid:durableId="1971352005">
    <w:abstractNumId w:val="8"/>
  </w:num>
  <w:num w:numId="11" w16cid:durableId="811756717">
    <w:abstractNumId w:val="4"/>
  </w:num>
  <w:num w:numId="12" w16cid:durableId="145825572">
    <w:abstractNumId w:val="11"/>
  </w:num>
  <w:num w:numId="13" w16cid:durableId="233004968">
    <w:abstractNumId w:val="12"/>
  </w:num>
  <w:num w:numId="14" w16cid:durableId="297537442">
    <w:abstractNumId w:val="14"/>
  </w:num>
  <w:num w:numId="15" w16cid:durableId="1255019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17"/>
    <w:rsid w:val="005773BA"/>
    <w:rsid w:val="007C0F01"/>
    <w:rsid w:val="007C7B17"/>
    <w:rsid w:val="00947B43"/>
    <w:rsid w:val="0099218F"/>
    <w:rsid w:val="00A161BF"/>
    <w:rsid w:val="00F107DC"/>
    <w:rsid w:val="00F9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0CF3"/>
  <w15:chartTrackingRefBased/>
  <w15:docId w15:val="{9FF9E4A3-7FBF-4725-9150-F65C0754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F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0F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218F"/>
    <w:pPr>
      <w:autoSpaceDE w:val="0"/>
      <w:autoSpaceDN w:val="0"/>
      <w:adjustRightInd w:val="0"/>
      <w:spacing w:after="0" w:line="240" w:lineRule="auto"/>
    </w:pPr>
    <w:rPr>
      <w:rFonts w:ascii="Roboto Condensed" w:hAnsi="Roboto Condensed" w:cs="Roboto Condensed"/>
      <w:color w:val="000000"/>
      <w:kern w:val="0"/>
      <w:sz w:val="24"/>
      <w:szCs w:val="24"/>
    </w:rPr>
  </w:style>
  <w:style w:type="paragraph" w:customStyle="1" w:styleId="Pa1">
    <w:name w:val="Pa1"/>
    <w:basedOn w:val="Default"/>
    <w:next w:val="Default"/>
    <w:uiPriority w:val="99"/>
    <w:rsid w:val="0099218F"/>
    <w:pPr>
      <w:spacing w:line="241" w:lineRule="atLeast"/>
    </w:pPr>
    <w:rPr>
      <w:rFonts w:cstheme="minorBidi"/>
      <w:color w:val="auto"/>
    </w:rPr>
  </w:style>
  <w:style w:type="paragraph" w:customStyle="1" w:styleId="Pa3">
    <w:name w:val="Pa3"/>
    <w:basedOn w:val="Default"/>
    <w:next w:val="Default"/>
    <w:uiPriority w:val="99"/>
    <w:rsid w:val="0099218F"/>
    <w:pPr>
      <w:spacing w:line="361" w:lineRule="atLeast"/>
    </w:pPr>
    <w:rPr>
      <w:rFonts w:cstheme="minorBidi"/>
      <w:color w:val="auto"/>
    </w:rPr>
  </w:style>
  <w:style w:type="character" w:customStyle="1" w:styleId="Heading1Char">
    <w:name w:val="Heading 1 Char"/>
    <w:basedOn w:val="DefaultParagraphFont"/>
    <w:link w:val="Heading1"/>
    <w:uiPriority w:val="9"/>
    <w:rsid w:val="007C0F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0F0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C0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7DC1-8051-4BD1-BB5F-7B8D1284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Lakshan Abeyawardena</dc:creator>
  <cp:keywords/>
  <dc:description/>
  <cp:lastModifiedBy>Lakshan Abeyawardena</cp:lastModifiedBy>
  <cp:revision>5</cp:revision>
  <dcterms:created xsi:type="dcterms:W3CDTF">2023-11-08T14:41:00Z</dcterms:created>
  <dcterms:modified xsi:type="dcterms:W3CDTF">2023-11-08T15:21:00Z</dcterms:modified>
</cp:coreProperties>
</file>